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10/8/2025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7:50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9:50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Samuel Gonzalez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Worked on web application.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  <w:t xml:space="preserve">Continue working on web application front end.</w:t>
      </w:r>
    </w:p>
    <w:p w:rsidR="00000000" w:rsidDel="00000000" w:rsidP="00000000" w:rsidRDefault="00000000" w:rsidRPr="00000000" w14:paraId="0000001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Good website design.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2: Jayden Sandoval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Continued work on database, making it easier to understand and read for others to use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Continue work on database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Student 3: Roberto Ocampo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Continued working on database and web app.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Further work on database and web app.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  <w:t xml:space="preserve">Designing the database and web app. </w:t>
      </w:r>
    </w:p>
    <w:p w:rsidR="00000000" w:rsidDel="00000000" w:rsidP="00000000" w:rsidRDefault="00000000" w:rsidRPr="00000000" w14:paraId="0000003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Student 4: Josein Alsadah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Continued database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Further progress database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  <w:t xml:space="preserve">Designing the database</w:t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6okr9yW6aRIBwhlx0C1x3mkGJA==">CgMxLjA4AHIhMWd3c0lDX2NDTUdtc1hRUnRmZ1pNYk1OQVhGRjFmMW1x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